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C83469">
        <w:rPr>
          <w:rFonts w:ascii="標楷體" w:eastAsia="標楷體" w:hAnsi="標楷體"/>
          <w:color w:val="FF0000"/>
        </w:rPr>
        <w:t>11</w:t>
      </w:r>
      <w:r w:rsidR="000C73BA">
        <w:rPr>
          <w:rFonts w:ascii="標楷體" w:eastAsia="標楷體" w:hAnsi="標楷體" w:hint="eastAsia"/>
          <w:color w:val="FF0000"/>
        </w:rPr>
        <w:t>40611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案名：新竹縣立竹東幼兒園</w:t>
      </w:r>
      <w:r w:rsidRPr="00C83469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114</w:t>
      </w:r>
      <w:r w:rsidR="000C73BA">
        <w:rPr>
          <w:rFonts w:ascii="標楷體" w:eastAsia="標楷體" w:hAnsi="標楷體" w:hint="eastAsia"/>
          <w:color w:val="FF0000"/>
        </w:rPr>
        <w:t>0611</w:t>
      </w:r>
      <w:r w:rsidRPr="00364DD6">
        <w:rPr>
          <w:rFonts w:ascii="標楷體" w:eastAsia="標楷體" w:hAnsi="標楷體"/>
        </w:rPr>
        <w:t>公開標售財產</w:t>
      </w:r>
      <w:r w:rsidR="00226948">
        <w:rPr>
          <w:rFonts w:ascii="標楷體" w:eastAsia="標楷體" w:hAnsi="標楷體" w:hint="eastAsia"/>
        </w:rPr>
        <w:t>冷氣</w:t>
      </w:r>
      <w:r w:rsidRPr="00364DD6">
        <w:rPr>
          <w:rFonts w:ascii="標楷體" w:eastAsia="標楷體" w:hAnsi="標楷體"/>
        </w:rPr>
        <w:t>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一、本批標售之標的物、數量、標售底價及保證金金額詳如附表。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7A19EB">
        <w:rPr>
          <w:rFonts w:ascii="標楷體" w:eastAsia="標楷體" w:hAnsi="標楷體" w:hint="eastAsia"/>
        </w:rPr>
        <w:t>4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723D8F">
        <w:rPr>
          <w:rFonts w:ascii="標楷體" w:eastAsia="標楷體" w:hAnsi="標楷體" w:hint="eastAsia"/>
          <w:color w:val="FF0000"/>
        </w:rPr>
        <w:t>6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0C73BA">
        <w:rPr>
          <w:rFonts w:ascii="標楷體" w:eastAsia="標楷體" w:hAnsi="標楷體" w:hint="eastAsia"/>
          <w:color w:val="FF0000"/>
        </w:rPr>
        <w:t>11</w:t>
      </w:r>
      <w:r w:rsidRPr="00180BCB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在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本園網站 </w:t>
      </w:r>
      <w:r w:rsidR="00A565F8" w:rsidRPr="00A565F8">
        <w:rPr>
          <w:rFonts w:ascii="標楷體" w:eastAsia="標楷體" w:hAnsi="標楷體"/>
        </w:rPr>
        <w:t>https://chu-tung-kindergarden.topschool.tw/Bulletin/News</w:t>
      </w:r>
      <w:r w:rsidRPr="00364DD6">
        <w:rPr>
          <w:rFonts w:ascii="標楷體" w:eastAsia="標楷體" w:hAnsi="標楷體"/>
        </w:rPr>
        <w:t xml:space="preserve">/最新消息刊登，並訂於訂於 </w:t>
      </w:r>
      <w:r w:rsidR="00180BCB">
        <w:rPr>
          <w:rFonts w:ascii="標楷體" w:eastAsia="標楷體" w:hAnsi="標楷體"/>
        </w:rPr>
        <w:t>1</w:t>
      </w:r>
      <w:r w:rsidR="007A19EB">
        <w:rPr>
          <w:rFonts w:ascii="標楷體" w:eastAsia="標楷體" w:hAnsi="標楷體" w:hint="eastAsia"/>
        </w:rPr>
        <w:t>14</w:t>
      </w:r>
      <w:r w:rsidRPr="00364DD6">
        <w:rPr>
          <w:rFonts w:ascii="標楷體" w:eastAsia="標楷體" w:hAnsi="標楷體"/>
        </w:rPr>
        <w:t xml:space="preserve"> 年 </w:t>
      </w:r>
      <w:r w:rsidR="00723D8F">
        <w:rPr>
          <w:rFonts w:ascii="標楷體" w:eastAsia="標楷體" w:hAnsi="標楷體" w:hint="eastAsia"/>
          <w:color w:val="FF0000"/>
        </w:rPr>
        <w:t>6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0C73BA">
        <w:rPr>
          <w:rFonts w:ascii="標楷體" w:eastAsia="標楷體" w:hAnsi="標楷體" w:hint="eastAsia"/>
          <w:color w:val="FF0000"/>
        </w:rPr>
        <w:t>24</w:t>
      </w:r>
      <w:r w:rsidR="00A565F8">
        <w:rPr>
          <w:rFonts w:ascii="標楷體" w:eastAsia="標楷體" w:hAnsi="標楷體" w:hint="eastAsia"/>
          <w:color w:val="FF0000"/>
        </w:rPr>
        <w:t>日</w:t>
      </w:r>
      <w:r w:rsidRPr="00886DB1">
        <w:rPr>
          <w:rFonts w:ascii="標楷體" w:eastAsia="標楷體" w:hAnsi="標楷體"/>
          <w:color w:val="FF0000"/>
        </w:rPr>
        <w:t>14:00</w:t>
      </w:r>
      <w:r w:rsidRPr="00364DD6">
        <w:rPr>
          <w:rFonts w:ascii="標楷體" w:eastAsia="標楷體" w:hAnsi="標楷體"/>
        </w:rPr>
        <w:t xml:space="preserve"> 在本園會議室當眾開標。當天如因颱風或其他突發事故停止上班，則順延至恢復上班之第一個工作天同一時間、地點開標。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三、本批標售標的物，投標人得於開標前洽本園(上班時間)安排參觀。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四、廠商資格：廠商或自然人。廠商應持有營利事業登記證及納稅證明文件。 自然人應持有國民身份証。資格條件為影本者，本校得請廠商或自然人提出正本核對。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（三）填妥投標人姓名、身分證統一編號、住址、電話號碼，法人（公司） 應註明法人名稱及登記文件字號，並註明投標人外出時代理收件人姓 名住址。 （四）二人以上共同投標時，應指定一人為代表人，未指定者，以投標單所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 </w:t>
      </w:r>
      <w:r w:rsidR="00723D8F">
        <w:rPr>
          <w:rFonts w:ascii="標楷體" w:eastAsia="標楷體" w:hAnsi="標楷體" w:hint="eastAsia"/>
          <w:color w:val="FF0000"/>
        </w:rPr>
        <w:t>6</w:t>
      </w:r>
      <w:r w:rsidR="00A565F8">
        <w:rPr>
          <w:rFonts w:ascii="標楷體" w:eastAsia="標楷體" w:hAnsi="標楷體" w:hint="eastAsia"/>
          <w:color w:val="FF0000"/>
        </w:rPr>
        <w:t>月</w:t>
      </w:r>
      <w:r w:rsidR="000C73BA">
        <w:rPr>
          <w:rFonts w:ascii="標楷體" w:eastAsia="標楷體" w:hAnsi="標楷體" w:hint="eastAsia"/>
          <w:color w:val="FF0000"/>
        </w:rPr>
        <w:t>24</w:t>
      </w:r>
      <w:r w:rsidRPr="00886DB1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 12 時前親送或以掛號郵寄本園總務組(地址：新竹縣竹東鎮和江街 251 號)。逾期寄達者，不予受理，原件恕不退還。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七、投標人得親自或出具委託書委由他人出席開標會場，以利決標後辦理後續事宜。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（一）由本園主辦單位派員會同監標人員於開標前取出投標函件，於開標時當眾點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（二）有下列情形之一者，投標無效： 1、投標單及保證金，二者缺其一者。但免計收保證金者不在此限。 2、投標單所填投標金額經塗改未認章、或雖經認章而無法辨識、或未 以中文大寫者。 3、投標單所填標的物、投標人姓名，經主持人及監標人共同認定無法 辨識者。 4、投標單之格式與本園定之格式不符者。 5、投標保證金票據之受款人非執行機關名義而未經所載受款人背書者。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（三）決標：以有效投標單之投標金額之最高標價者為得標人，次高標價者為次得標人。如最高標價有二標以上相同時，應當場由主持人抽籤決定得標人及次得標人，次高標價者有二標以上相同時，比照辦理。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九、投標人得標後應於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0C73BA">
        <w:rPr>
          <w:rFonts w:ascii="標楷體" w:eastAsia="標楷體" w:hAnsi="標楷體" w:hint="eastAsia"/>
          <w:color w:val="FF0000"/>
        </w:rPr>
        <w:t>7</w:t>
      </w:r>
      <w:r w:rsidR="009E41FA">
        <w:rPr>
          <w:rFonts w:ascii="標楷體" w:eastAsia="標楷體" w:hAnsi="標楷體" w:hint="eastAsia"/>
          <w:color w:val="FF0000"/>
        </w:rPr>
        <w:t>月</w:t>
      </w:r>
      <w:r w:rsidR="000C73BA">
        <w:rPr>
          <w:rFonts w:ascii="標楷體" w:eastAsia="標楷體" w:hAnsi="標楷體" w:hint="eastAsia"/>
          <w:color w:val="FF0000"/>
        </w:rPr>
        <w:t>1</w:t>
      </w:r>
      <w:r w:rsidR="009E41FA">
        <w:rPr>
          <w:rFonts w:ascii="標楷體" w:eastAsia="標楷體" w:hAnsi="標楷體" w:hint="eastAsia"/>
          <w:color w:val="FF0000"/>
        </w:rPr>
        <w:t>日</w:t>
      </w:r>
      <w:r w:rsidR="009E41FA" w:rsidRPr="009E41FA">
        <w:rPr>
          <w:rFonts w:ascii="標楷體" w:eastAsia="標楷體" w:hAnsi="標楷體" w:hint="eastAsia"/>
        </w:rPr>
        <w:t>(</w:t>
      </w:r>
      <w:r w:rsidRPr="00364DD6">
        <w:rPr>
          <w:rFonts w:ascii="標楷體" w:eastAsia="標楷體" w:hAnsi="標楷體"/>
        </w:rPr>
        <w:t>開標之次日起七日內）繳交全部價</w:t>
      </w:r>
      <w:r w:rsidRPr="00364DD6">
        <w:rPr>
          <w:rFonts w:ascii="標楷體" w:eastAsia="標楷體" w:hAnsi="標楷體"/>
        </w:rPr>
        <w:lastRenderedPageBreak/>
        <w:t xml:space="preserve">款，逾期未繳清視同棄權，不得異議。如因故延後開標，上述應繳價期限亦隨延後開標日數順延之。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十、停止標售一部份或全部標的物時，由主持人於開標當場宣布，投標人不得異議。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十一、本得標人繳清全部價款後 3 日內，由本校按現狀交付標的物。並由得標人將本案標的物清運完畢，且應依環保相關法規處理本批報廢財產。（得標者自行到本園運載標的物，本園不負責拆卸及運送）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十二、得標者拆卸、搬運設備時應事先作好防範措施，並依照相關法令規定辦理。否則如有公(工）安意外發生時由得標者負相關法律責任，本機關或第三人並得請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十三、本批報廢財物經出售後，日後若有影響環保、公害或觸犯現行法律規章等情事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十四、本報廢品項或附屬物品，得標人於處理該標的物時，不得造成二次污染，若屬環保局規定應委託合格廢棄物清除廠商範圍，得標人應自行處理，不得任意丟棄，經發現屬實，本校依法追究後續處理費用。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十五、本案標的為報廢之廢品，無原使用之效用、功能，得標人對之不得主張瑕疵擔 保請求權，得標廠商於處理該標的物時，相關標示本園財務標示名稱應清除或 銷毀，不得再利用本園名稱權屬。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840"/>
        <w:gridCol w:w="2016"/>
        <w:gridCol w:w="3828"/>
        <w:gridCol w:w="966"/>
        <w:gridCol w:w="976"/>
      </w:tblGrid>
      <w:tr w:rsidR="00891C2F" w:rsidTr="00346CF9">
        <w:tc>
          <w:tcPr>
            <w:tcW w:w="8626" w:type="dxa"/>
            <w:gridSpan w:val="5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本批標售之標的物品、數量、標售底價及保證金金額</w:t>
            </w:r>
          </w:p>
        </w:tc>
      </w:tr>
      <w:tr w:rsidR="009C4416" w:rsidTr="00346CF9">
        <w:tc>
          <w:tcPr>
            <w:tcW w:w="6684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0C73BA">
              <w:rPr>
                <w:rFonts w:ascii="標楷體" w:eastAsia="標楷體" w:hAnsi="標楷體" w:hint="eastAsia"/>
                <w:color w:val="FF0000"/>
              </w:rPr>
              <w:t>1140611</w:t>
            </w:r>
          </w:p>
        </w:tc>
        <w:tc>
          <w:tcPr>
            <w:tcW w:w="1942" w:type="dxa"/>
            <w:gridSpan w:val="2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9C4416" w:rsidTr="00346CF9">
        <w:tc>
          <w:tcPr>
            <w:tcW w:w="84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01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  <w:r w:rsidR="009F7980"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3828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966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69" w:type="dxa"/>
          </w:tcPr>
          <w:p w:rsidR="00051DDC" w:rsidRDefault="00483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  <w:r w:rsidR="009F7980"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9C4416" w:rsidTr="00346CF9">
        <w:tc>
          <w:tcPr>
            <w:tcW w:w="840" w:type="dxa"/>
          </w:tcPr>
          <w:p w:rsidR="00051DDC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6" w:type="dxa"/>
          </w:tcPr>
          <w:p w:rsidR="00051DDC" w:rsidRDefault="006F5638" w:rsidP="006F5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冷氣機/</w:t>
            </w:r>
            <w:r w:rsidR="00723D8F">
              <w:rPr>
                <w:rFonts w:ascii="標楷體" w:eastAsia="標楷體" w:hAnsi="標楷體" w:hint="eastAsia"/>
              </w:rPr>
              <w:t>東元</w:t>
            </w:r>
            <w:r>
              <w:rPr>
                <w:rFonts w:ascii="標楷體" w:eastAsia="標楷體" w:hAnsi="標楷體" w:hint="eastAsia"/>
              </w:rPr>
              <w:t>分離式</w:t>
            </w:r>
            <w:r w:rsidR="00723D8F">
              <w:rPr>
                <w:rFonts w:ascii="標楷體" w:eastAsia="標楷體" w:hAnsi="標楷體" w:hint="eastAsia"/>
              </w:rPr>
              <w:t>M775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8" w:type="dxa"/>
          </w:tcPr>
          <w:p w:rsidR="00051DDC" w:rsidRDefault="009C44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3E31F04" wp14:editId="1B29C31C">
                  <wp:extent cx="2290445" cy="7366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048" cy="742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427A0" w:rsidRPr="008427A0">
              <w:rPr>
                <w:rFonts w:ascii="標楷體" w:eastAsia="標楷體" w:hAnsi="標楷體"/>
                <w:noProof/>
              </w:rPr>
              <w:drawing>
                <wp:inline distT="0" distB="0" distL="0" distR="0" wp14:anchorId="6DCDFA9B" wp14:editId="249B81A6">
                  <wp:extent cx="2247900" cy="1251825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364" cy="125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051DDC" w:rsidRDefault="00723D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 w:rsidR="00AD448E">
              <w:rPr>
                <w:rFonts w:ascii="標楷體" w:eastAsia="標楷體" w:hAnsi="標楷體" w:hint="eastAsia"/>
              </w:rPr>
              <w:t>/</w:t>
            </w:r>
            <w:r w:rsidR="007A19EB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69" w:type="dxa"/>
          </w:tcPr>
          <w:p w:rsidR="00051DDC" w:rsidRDefault="00B51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 w:rsidR="00D345C9">
              <w:rPr>
                <w:rFonts w:ascii="標楷體" w:eastAsia="標楷體" w:hAnsi="標楷體" w:hint="eastAsia"/>
              </w:rPr>
              <w:t>2000</w:t>
            </w:r>
          </w:p>
        </w:tc>
      </w:tr>
      <w:tr w:rsidR="009C4416" w:rsidTr="00346CF9">
        <w:tc>
          <w:tcPr>
            <w:tcW w:w="840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</w:tcPr>
          <w:p w:rsidR="00194F52" w:rsidRPr="00194F52" w:rsidRDefault="006F56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冷氣機/三洋</w:t>
            </w:r>
          </w:p>
        </w:tc>
        <w:tc>
          <w:tcPr>
            <w:tcW w:w="3828" w:type="dxa"/>
          </w:tcPr>
          <w:p w:rsidR="00051DDC" w:rsidRDefault="009C44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C257C23">
                  <wp:extent cx="1887718" cy="730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01" cy="74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4416" w:rsidRDefault="009C44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63135D00">
                  <wp:extent cx="1293249" cy="1168400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054" cy="1176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051DDC" w:rsidRDefault="006F5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AD448E">
              <w:rPr>
                <w:rFonts w:ascii="標楷體" w:eastAsia="標楷體" w:hAnsi="標楷體" w:hint="eastAsia"/>
              </w:rPr>
              <w:t>/</w:t>
            </w:r>
            <w:r w:rsidR="00723D8F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69" w:type="dxa"/>
          </w:tcPr>
          <w:p w:rsidR="00051DDC" w:rsidRDefault="00C95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 w:rsidR="00D345C9">
              <w:rPr>
                <w:rFonts w:ascii="標楷體" w:eastAsia="標楷體" w:hAnsi="標楷體" w:hint="eastAsia"/>
              </w:rPr>
              <w:t>2000</w:t>
            </w:r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r w:rsidRPr="00364DD6">
        <w:rPr>
          <w:rFonts w:ascii="標楷體" w:eastAsia="標楷體" w:hAnsi="標楷體"/>
        </w:rPr>
        <w:t>註 1：以上廢品</w:t>
      </w:r>
      <w:r w:rsidR="009C4416">
        <w:rPr>
          <w:rFonts w:ascii="標楷體" w:eastAsia="標楷體" w:hAnsi="標楷體" w:hint="eastAsia"/>
        </w:rPr>
        <w:t>目前尚未拆下，在本園各班教室</w:t>
      </w:r>
      <w:r w:rsidR="00A51B87">
        <w:rPr>
          <w:rFonts w:ascii="標楷體" w:eastAsia="標楷體" w:hAnsi="標楷體" w:hint="eastAsia"/>
        </w:rPr>
        <w:t>及室外牆上</w:t>
      </w:r>
      <w:r w:rsidRPr="009F7980">
        <w:rPr>
          <w:rFonts w:ascii="標楷體" w:eastAsia="標楷體" w:hAnsi="標楷體"/>
          <w:shd w:val="pct15" w:color="auto" w:fill="FFFFFF"/>
        </w:rPr>
        <w:t>，請廠商於每日</w:t>
      </w:r>
      <w:r w:rsidR="00191719">
        <w:rPr>
          <w:rFonts w:ascii="標楷體" w:eastAsia="標楷體" w:hAnsi="標楷體"/>
          <w:shd w:val="pct15" w:color="auto" w:fill="FFFFFF"/>
        </w:rPr>
        <w:t xml:space="preserve"> 8:00-1</w:t>
      </w:r>
      <w:r w:rsidR="00191719">
        <w:rPr>
          <w:rFonts w:ascii="標楷體" w:eastAsia="標楷體" w:hAnsi="標楷體" w:hint="eastAsia"/>
          <w:shd w:val="pct15" w:color="auto" w:fill="FFFFFF"/>
        </w:rPr>
        <w:t>5</w:t>
      </w:r>
      <w:r w:rsidRPr="009F7980">
        <w:rPr>
          <w:rFonts w:ascii="標楷體" w:eastAsia="標楷體" w:hAnsi="標楷體"/>
          <w:shd w:val="pct15" w:color="auto" w:fill="FFFFFF"/>
        </w:rPr>
        <w:t xml:space="preserve">:00 到現場實地查看,再行投標。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2：得標廠商應自行估算搬運費用，且不得毀損建築物及設備或電梯等，並應維護該場地之清潔及安全。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3：上述數量如有增減，依實際點交物品為準，並依該得標變賣金額計價之。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4：上述報廢之廢品，</w:t>
      </w:r>
      <w:r w:rsidRPr="009F7980">
        <w:rPr>
          <w:rFonts w:ascii="標楷體" w:eastAsia="標楷體" w:hAnsi="標楷體"/>
        </w:rPr>
        <w:t xml:space="preserve">無原使用之效用、功能，得標人對之不得主張瑕疵擔保請求權，得標廠商於處理該標的物時，相關標示本校財務標示名稱應清除或銷毀，不得再利用本園名稱權屬。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5：得標廠商於變賣物品拆除後之環保廢棄物應委託合格廠商處理，不得任意丟棄，若經查屬實依法追究其責任及相關清理費用。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6：上述報廢之廢品名稱，依本園說明為準，得標人對之不得主張非其品項藉故不予點交或搬離。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7：本案標售標的物之效用，按現狀辦理交付；於拍賣至得標後運離期間，本園無法確保原狀無毀損(如風災或雨災等事故)，得標人對之不得主張查看其無毀損，藉故不予點交或搬離。 </w:t>
      </w: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新竹縣立竹東幼兒園標售奉准報廢財產投標單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B330EA">
              <w:rPr>
                <w:rFonts w:ascii="標楷體" w:eastAsia="標楷體" w:hAnsi="標楷體" w:hint="eastAsia"/>
                <w:color w:val="FF0000"/>
              </w:rPr>
              <w:t>11</w:t>
            </w:r>
            <w:r w:rsidR="000C73BA">
              <w:rPr>
                <w:rFonts w:ascii="標楷體" w:eastAsia="標楷體" w:hAnsi="標楷體" w:hint="eastAsia"/>
                <w:color w:val="FF0000"/>
              </w:rPr>
              <w:t>40611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226948">
              <w:rPr>
                <w:rFonts w:ascii="標楷體" w:eastAsia="標楷體" w:hAnsi="標楷體" w:hint="eastAsia"/>
              </w:rPr>
              <w:t>冷氣</w:t>
            </w:r>
            <w:r w:rsidR="00456B62">
              <w:rPr>
                <w:rFonts w:ascii="標楷體" w:eastAsia="標楷體" w:hAnsi="標楷體" w:hint="eastAsia"/>
              </w:rPr>
              <w:t>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0D36C8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財產冷氣</w:t>
            </w:r>
            <w:r w:rsidR="00E74231">
              <w:rPr>
                <w:rFonts w:ascii="標楷體" w:eastAsia="標楷體" w:hAnsi="標楷體" w:hint="eastAsia"/>
              </w:rPr>
              <w:t>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本表之投標人姓名若為公司行號，請填公司名稱，簽章除負責人蓋章外，請加蓋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二、投標金額及保證金金額請以中文大寫：零、貳、參、肆、伍、陸、柒、捌、玖等字書寫，如有塗改，請認章。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>委 託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 xml:space="preserve">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</w:t>
      </w:r>
      <w:r w:rsidR="000C73BA">
        <w:rPr>
          <w:rFonts w:ascii="標楷體" w:eastAsia="標楷體" w:hAnsi="標楷體" w:hint="eastAsia"/>
          <w:color w:val="FF0000"/>
        </w:rPr>
        <w:t>0611</w:t>
      </w:r>
      <w:r w:rsidRPr="004E6B87">
        <w:rPr>
          <w:rFonts w:ascii="標楷體" w:eastAsia="標楷體" w:hAnsi="標楷體"/>
        </w:rPr>
        <w:t>公開標售財產</w:t>
      </w:r>
      <w:r w:rsidR="00226948">
        <w:rPr>
          <w:rFonts w:ascii="標楷體" w:eastAsia="標楷體" w:hAnsi="標楷體" w:hint="eastAsia"/>
        </w:rPr>
        <w:t>冷氣</w:t>
      </w:r>
      <w:r w:rsidRPr="004E6B87">
        <w:rPr>
          <w:rFonts w:ascii="標楷體" w:eastAsia="標楷體" w:hAnsi="標楷體"/>
        </w:rPr>
        <w:t>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r w:rsidRPr="00CB44FE">
        <w:rPr>
          <w:rFonts w:ascii="標楷體" w:eastAsia="標楷體" w:hAnsi="標楷體"/>
          <w:sz w:val="20"/>
          <w:szCs w:val="20"/>
        </w:rPr>
        <w:t xml:space="preserve">註一：投標廠商負責人親自開標時請攜帶證明文件及身分證以供核對。 </w:t>
      </w:r>
    </w:p>
    <w:p w:rsidR="00CB44FE" w:rsidRPr="00D921D7" w:rsidRDefault="00364DD6">
      <w:pPr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sz w:val="20"/>
          <w:szCs w:val="20"/>
        </w:rPr>
        <w:t>註二：受委託人請攜帶本委託書及身分證明繳驗，始得進入標場。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4E6B8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DA7FBC" w:rsidRDefault="00DA7FBC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1140</w:t>
      </w:r>
      <w:r w:rsidR="000C73BA">
        <w:rPr>
          <w:rFonts w:ascii="標楷體" w:eastAsia="標楷體" w:hAnsi="標楷體" w:hint="eastAsia"/>
          <w:color w:val="FF0000"/>
        </w:rPr>
        <w:t>611</w:t>
      </w:r>
      <w:bookmarkStart w:id="0" w:name="_GoBack"/>
      <w:bookmarkEnd w:id="0"/>
      <w:r w:rsidRPr="00364DD6">
        <w:rPr>
          <w:rFonts w:ascii="標楷體" w:eastAsia="標楷體" w:hAnsi="標楷體"/>
        </w:rPr>
        <w:t>公開標售財產</w:t>
      </w:r>
      <w:r w:rsidR="00226948">
        <w:rPr>
          <w:rFonts w:ascii="標楷體" w:eastAsia="標楷體" w:hAnsi="標楷體" w:hint="eastAsia"/>
        </w:rPr>
        <w:t>冷氣</w:t>
      </w:r>
      <w:r w:rsidRPr="00364DD6">
        <w:rPr>
          <w:rFonts w:ascii="標楷體" w:eastAsia="標楷體" w:hAnsi="標楷體"/>
        </w:rPr>
        <w:t>一批』標案之開標，無法攜帶「登記印鑑」參與開標，茲以下列代用印章代替行使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A7" w:rsidRDefault="009552A7" w:rsidP="00E74231">
      <w:r>
        <w:separator/>
      </w:r>
    </w:p>
  </w:endnote>
  <w:endnote w:type="continuationSeparator" w:id="0">
    <w:p w:rsidR="009552A7" w:rsidRDefault="009552A7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A7" w:rsidRDefault="009552A7" w:rsidP="00E74231">
      <w:r>
        <w:separator/>
      </w:r>
    </w:p>
  </w:footnote>
  <w:footnote w:type="continuationSeparator" w:id="0">
    <w:p w:rsidR="009552A7" w:rsidRDefault="009552A7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1334A"/>
    <w:rsid w:val="00042D85"/>
    <w:rsid w:val="00051DDC"/>
    <w:rsid w:val="00093BA4"/>
    <w:rsid w:val="000C73BA"/>
    <w:rsid w:val="000D36C8"/>
    <w:rsid w:val="000E3DFD"/>
    <w:rsid w:val="00151B3F"/>
    <w:rsid w:val="00180BCB"/>
    <w:rsid w:val="00191719"/>
    <w:rsid w:val="00193639"/>
    <w:rsid w:val="00194F52"/>
    <w:rsid w:val="001E46BE"/>
    <w:rsid w:val="00224135"/>
    <w:rsid w:val="00226948"/>
    <w:rsid w:val="002366E3"/>
    <w:rsid w:val="002756DB"/>
    <w:rsid w:val="00290C5E"/>
    <w:rsid w:val="00292ADD"/>
    <w:rsid w:val="002B4C30"/>
    <w:rsid w:val="002F33E0"/>
    <w:rsid w:val="00330BD8"/>
    <w:rsid w:val="00331E06"/>
    <w:rsid w:val="00346CF9"/>
    <w:rsid w:val="00364DD6"/>
    <w:rsid w:val="00384E82"/>
    <w:rsid w:val="003B1D3A"/>
    <w:rsid w:val="003D3AC0"/>
    <w:rsid w:val="003F3184"/>
    <w:rsid w:val="00444207"/>
    <w:rsid w:val="00456B62"/>
    <w:rsid w:val="00483D32"/>
    <w:rsid w:val="004D4057"/>
    <w:rsid w:val="004D520D"/>
    <w:rsid w:val="004E6B87"/>
    <w:rsid w:val="00560683"/>
    <w:rsid w:val="0056218F"/>
    <w:rsid w:val="00575B86"/>
    <w:rsid w:val="005836B1"/>
    <w:rsid w:val="005B753A"/>
    <w:rsid w:val="005C539C"/>
    <w:rsid w:val="005F1536"/>
    <w:rsid w:val="006047FF"/>
    <w:rsid w:val="00673673"/>
    <w:rsid w:val="006A6680"/>
    <w:rsid w:val="006D0EFF"/>
    <w:rsid w:val="006E0134"/>
    <w:rsid w:val="006E4F5B"/>
    <w:rsid w:val="006F5638"/>
    <w:rsid w:val="006F5C27"/>
    <w:rsid w:val="006F7A02"/>
    <w:rsid w:val="00702C3E"/>
    <w:rsid w:val="00706C91"/>
    <w:rsid w:val="00723D8F"/>
    <w:rsid w:val="0076514E"/>
    <w:rsid w:val="00765561"/>
    <w:rsid w:val="0079703F"/>
    <w:rsid w:val="007A19EB"/>
    <w:rsid w:val="007D6FBF"/>
    <w:rsid w:val="007E6D34"/>
    <w:rsid w:val="00806589"/>
    <w:rsid w:val="0081563F"/>
    <w:rsid w:val="008427A0"/>
    <w:rsid w:val="00845CD1"/>
    <w:rsid w:val="008546DF"/>
    <w:rsid w:val="00855D2C"/>
    <w:rsid w:val="00860C3F"/>
    <w:rsid w:val="00886DB1"/>
    <w:rsid w:val="00891C2F"/>
    <w:rsid w:val="008B70D3"/>
    <w:rsid w:val="009141F1"/>
    <w:rsid w:val="00947F6F"/>
    <w:rsid w:val="009552A7"/>
    <w:rsid w:val="009C4416"/>
    <w:rsid w:val="009D3ED3"/>
    <w:rsid w:val="009E41FA"/>
    <w:rsid w:val="009F0E6B"/>
    <w:rsid w:val="009F7980"/>
    <w:rsid w:val="00A26C2C"/>
    <w:rsid w:val="00A41058"/>
    <w:rsid w:val="00A51B87"/>
    <w:rsid w:val="00A565F8"/>
    <w:rsid w:val="00AA6794"/>
    <w:rsid w:val="00AD448E"/>
    <w:rsid w:val="00AE73FB"/>
    <w:rsid w:val="00B17C70"/>
    <w:rsid w:val="00B2072F"/>
    <w:rsid w:val="00B330EA"/>
    <w:rsid w:val="00B339F9"/>
    <w:rsid w:val="00B51D5E"/>
    <w:rsid w:val="00B703CE"/>
    <w:rsid w:val="00B84361"/>
    <w:rsid w:val="00C54782"/>
    <w:rsid w:val="00C83469"/>
    <w:rsid w:val="00C95D9D"/>
    <w:rsid w:val="00CB44FE"/>
    <w:rsid w:val="00D30487"/>
    <w:rsid w:val="00D345C9"/>
    <w:rsid w:val="00D5602B"/>
    <w:rsid w:val="00D921D7"/>
    <w:rsid w:val="00D92DE2"/>
    <w:rsid w:val="00DA7FBC"/>
    <w:rsid w:val="00DB01C2"/>
    <w:rsid w:val="00E74231"/>
    <w:rsid w:val="00EF3A5D"/>
    <w:rsid w:val="00F11A32"/>
    <w:rsid w:val="00F16B86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7AD75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883B-B516-4D88-9193-0C11BE8E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uservc</cp:lastModifiedBy>
  <cp:revision>28</cp:revision>
  <dcterms:created xsi:type="dcterms:W3CDTF">2025-02-21T03:04:00Z</dcterms:created>
  <dcterms:modified xsi:type="dcterms:W3CDTF">2025-06-09T06:46:00Z</dcterms:modified>
</cp:coreProperties>
</file>